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4E" w:rsidRPr="007D5F4E" w:rsidRDefault="007D5F4E" w:rsidP="007D5F4E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lang w:val="en-GB"/>
        </w:rPr>
      </w:pPr>
      <w:r w:rsidRPr="007D5F4E">
        <w:rPr>
          <w:rFonts w:ascii="Verdana" w:hAnsi="Verdana" w:cs="Verdana"/>
          <w:b/>
          <w:sz w:val="20"/>
          <w:szCs w:val="20"/>
          <w:lang w:val="en-GB"/>
        </w:rPr>
        <w:t xml:space="preserve">QUESTIONNAIRE ON THE VIDEO </w:t>
      </w:r>
    </w:p>
    <w:p w:rsidR="007D5F4E" w:rsidRPr="007D5F4E" w:rsidRDefault="007D5F4E" w:rsidP="007D5F4E">
      <w:pPr>
        <w:spacing w:after="0" w:line="240" w:lineRule="auto"/>
        <w:jc w:val="center"/>
        <w:rPr>
          <w:rFonts w:ascii="Verdana" w:hAnsi="Verdana" w:cs="Verdana"/>
          <w:b/>
          <w:i/>
          <w:sz w:val="20"/>
          <w:szCs w:val="20"/>
          <w:lang w:val="en-GB"/>
        </w:rPr>
      </w:pPr>
      <w:r w:rsidRPr="007D5F4E">
        <w:rPr>
          <w:rFonts w:ascii="Verdana" w:hAnsi="Verdana" w:cs="Verdana"/>
          <w:b/>
          <w:i/>
          <w:sz w:val="20"/>
          <w:szCs w:val="20"/>
          <w:lang w:val="en-GB"/>
        </w:rPr>
        <w:t>Seven Billion Dreams. One Planet. Consume with Care</w:t>
      </w:r>
    </w:p>
    <w:p w:rsidR="007D5F4E" w:rsidRPr="007D5F4E" w:rsidRDefault="007D5F4E" w:rsidP="007D5F4E">
      <w:pPr>
        <w:spacing w:after="0" w:line="240" w:lineRule="auto"/>
        <w:jc w:val="center"/>
        <w:rPr>
          <w:rFonts w:ascii="Verdana" w:hAnsi="Verdana" w:cs="Verdana"/>
          <w:b/>
          <w:i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What is the theme of this video?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6D0D30" w:rsidRDefault="006D0D30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Is this</w:t>
      </w:r>
      <w:r w:rsidR="00C65FBC" w:rsidRPr="007D5F4E">
        <w:rPr>
          <w:rFonts w:ascii="Verdana" w:hAnsi="Verdana" w:cs="Verdana"/>
          <w:sz w:val="20"/>
          <w:szCs w:val="20"/>
          <w:lang w:val="en-GB"/>
        </w:rPr>
        <w:t xml:space="preserve"> theme important in</w:t>
      </w:r>
      <w:r w:rsidRPr="007D5F4E">
        <w:rPr>
          <w:rFonts w:ascii="Verdana" w:hAnsi="Verdana" w:cs="Verdana"/>
          <w:sz w:val="20"/>
          <w:szCs w:val="20"/>
          <w:lang w:val="en-GB"/>
        </w:rPr>
        <w:t xml:space="preserve"> your everyday life?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Have you reflected upon this theme before? If yes, in what context?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Is this theme debated on / analysed / considered important in your country?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Choose two problems presented in this video and comment on how they are dealt with in your country.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 xml:space="preserve">List </w:t>
      </w:r>
      <w:r w:rsidR="007D5F4E">
        <w:rPr>
          <w:rFonts w:ascii="Verdana" w:hAnsi="Verdana" w:cs="Verdana"/>
          <w:sz w:val="20"/>
          <w:szCs w:val="20"/>
          <w:lang w:val="en-GB"/>
        </w:rPr>
        <w:t>three</w:t>
      </w:r>
      <w:r w:rsidRPr="007D5F4E">
        <w:rPr>
          <w:rFonts w:ascii="Verdana" w:hAnsi="Verdana" w:cs="Verdana"/>
          <w:sz w:val="20"/>
          <w:szCs w:val="20"/>
          <w:lang w:val="en-GB"/>
        </w:rPr>
        <w:t xml:space="preserve"> actions suggested in this video as possible individual actions for environmental protection.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 xml:space="preserve">In your opinion, are the problems presented in this video the most </w:t>
      </w:r>
      <w:r w:rsidR="006D0D30" w:rsidRPr="007D5F4E">
        <w:rPr>
          <w:rFonts w:ascii="Verdana" w:hAnsi="Verdana" w:cs="Verdana"/>
          <w:sz w:val="20"/>
          <w:szCs w:val="20"/>
          <w:lang w:val="en-GB"/>
        </w:rPr>
        <w:t>relevant</w:t>
      </w:r>
      <w:r w:rsidRPr="007D5F4E">
        <w:rPr>
          <w:rFonts w:ascii="Verdana" w:hAnsi="Verdana" w:cs="Verdana"/>
          <w:sz w:val="20"/>
          <w:szCs w:val="20"/>
          <w:lang w:val="en-GB"/>
        </w:rPr>
        <w:t xml:space="preserve"> in terms of environmental protection? Why / why not?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07FA5" w:rsidRDefault="00507FA5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 xml:space="preserve">What do you think is the target </w:t>
      </w:r>
      <w:r w:rsidR="00D6762D" w:rsidRPr="007D5F4E">
        <w:rPr>
          <w:rFonts w:ascii="Verdana" w:hAnsi="Verdana" w:cs="Verdana"/>
          <w:sz w:val="20"/>
          <w:szCs w:val="20"/>
          <w:lang w:val="en-GB"/>
        </w:rPr>
        <w:t>audience of this video?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D6762D" w:rsidRDefault="00D6762D" w:rsidP="007D5F4E">
      <w:pPr>
        <w:pStyle w:val="Standard"/>
        <w:numPr>
          <w:ilvl w:val="0"/>
          <w:numId w:val="1"/>
        </w:numPr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Supposing there were a written text on the same theme, which of the two media (the written text or this video) would have a greater impact?</w:t>
      </w:r>
    </w:p>
    <w:p w:rsid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7D5F4E" w:rsidRPr="007D5F4E" w:rsidRDefault="007D5F4E" w:rsidP="007D5F4E">
      <w:pPr>
        <w:pStyle w:val="Standard"/>
        <w:jc w:val="both"/>
        <w:rPr>
          <w:rFonts w:ascii="Verdana" w:hAnsi="Verdana" w:cs="Verdana"/>
          <w:sz w:val="20"/>
          <w:szCs w:val="20"/>
          <w:lang w:val="en-GB"/>
        </w:rPr>
      </w:pPr>
    </w:p>
    <w:p w:rsidR="006D0D30" w:rsidRPr="007D5F4E" w:rsidRDefault="00C65FBC" w:rsidP="007D5F4E">
      <w:pPr>
        <w:pStyle w:val="Standard"/>
        <w:numPr>
          <w:ilvl w:val="0"/>
          <w:numId w:val="1"/>
        </w:numPr>
        <w:tabs>
          <w:tab w:val="left" w:pos="993"/>
        </w:tabs>
        <w:ind w:left="714" w:hanging="357"/>
        <w:jc w:val="both"/>
        <w:rPr>
          <w:rFonts w:ascii="Verdana" w:hAnsi="Verdana" w:cs="Verdana"/>
          <w:sz w:val="20"/>
          <w:szCs w:val="20"/>
          <w:lang w:val="en-GB"/>
        </w:rPr>
      </w:pPr>
      <w:r w:rsidRPr="007D5F4E">
        <w:rPr>
          <w:rFonts w:ascii="Verdana" w:hAnsi="Verdana" w:cs="Verdana"/>
          <w:sz w:val="20"/>
          <w:szCs w:val="20"/>
          <w:lang w:val="en-GB"/>
        </w:rPr>
        <w:t>How did this video make you feel?</w:t>
      </w:r>
    </w:p>
    <w:p w:rsidR="00E562C3" w:rsidRPr="007D5F4E" w:rsidRDefault="00E562C3" w:rsidP="007D5F4E">
      <w:pPr>
        <w:spacing w:after="0" w:line="240" w:lineRule="auto"/>
        <w:rPr>
          <w:sz w:val="20"/>
          <w:szCs w:val="20"/>
          <w:lang w:val="en-GB"/>
        </w:rPr>
      </w:pPr>
      <w:bookmarkStart w:id="0" w:name="_GoBack"/>
      <w:bookmarkEnd w:id="0"/>
    </w:p>
    <w:sectPr w:rsidR="00E562C3" w:rsidRPr="007D5F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7" w:rsidRDefault="00841617" w:rsidP="006D0D30">
      <w:pPr>
        <w:spacing w:after="0" w:line="240" w:lineRule="auto"/>
      </w:pPr>
      <w:r>
        <w:separator/>
      </w:r>
    </w:p>
  </w:endnote>
  <w:endnote w:type="continuationSeparator" w:id="0">
    <w:p w:rsidR="00841617" w:rsidRDefault="00841617" w:rsidP="006D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7" w:rsidRDefault="00841617" w:rsidP="006D0D30">
      <w:pPr>
        <w:spacing w:after="0" w:line="240" w:lineRule="auto"/>
      </w:pPr>
      <w:r>
        <w:separator/>
      </w:r>
    </w:p>
  </w:footnote>
  <w:footnote w:type="continuationSeparator" w:id="0">
    <w:p w:rsidR="00841617" w:rsidRDefault="00841617" w:rsidP="006D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4E" w:rsidRDefault="007D5F4E" w:rsidP="007D5F4E">
    <w:pPr>
      <w:tabs>
        <w:tab w:val="left" w:pos="1560"/>
        <w:tab w:val="left" w:pos="4035"/>
        <w:tab w:val="left" w:pos="5332"/>
        <w:tab w:val="left" w:pos="7576"/>
      </w:tabs>
      <w:kinsoku w:val="0"/>
      <w:overflowPunct w:val="0"/>
      <w:autoSpaceDE w:val="0"/>
      <w:autoSpaceDN w:val="0"/>
      <w:adjustRightInd w:val="0"/>
      <w:spacing w:after="0" w:line="240" w:lineRule="auto"/>
      <w:ind w:left="-284"/>
      <w:rPr>
        <w:rFonts w:ascii="Calibri" w:hAnsi="Calibri" w:cs="Calibri"/>
        <w:b/>
        <w:bCs/>
        <w:sz w:val="16"/>
        <w:szCs w:val="16"/>
      </w:rPr>
    </w:pPr>
    <w:r w:rsidRPr="008C4E32">
      <w:rPr>
        <w:noProof/>
        <w:sz w:val="20"/>
        <w:szCs w:val="20"/>
      </w:rPr>
      <w:drawing>
        <wp:inline distT="0" distB="0" distL="0" distR="0" wp14:anchorId="6C3BC953" wp14:editId="4CA7701C">
          <wp:extent cx="628650" cy="43815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18"/>
        <w:sz w:val="20"/>
        <w:szCs w:val="20"/>
        <w:lang w:eastAsia="ro-RO"/>
      </w:rPr>
      <w:t xml:space="preserve">                   </w:t>
    </w:r>
    <w:r>
      <w:rPr>
        <w:noProof/>
        <w:position w:val="13"/>
        <w:sz w:val="20"/>
        <w:szCs w:val="20"/>
        <w:lang w:eastAsia="ro-RO"/>
      </w:rPr>
      <w:t xml:space="preserve">  </w:t>
    </w:r>
    <w:r>
      <w:rPr>
        <w:noProof/>
        <w:position w:val="13"/>
        <w:sz w:val="20"/>
        <w:szCs w:val="20"/>
      </w:rPr>
      <w:drawing>
        <wp:inline distT="0" distB="0" distL="0" distR="0" wp14:anchorId="4E84BEDC" wp14:editId="559ACBD9">
          <wp:extent cx="1666875" cy="342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13"/>
        <w:sz w:val="20"/>
        <w:szCs w:val="20"/>
        <w:lang w:eastAsia="ro-RO"/>
      </w:rPr>
      <w:t xml:space="preserve">                            </w:t>
    </w:r>
    <w:r w:rsidRPr="008C4E32">
      <w:rPr>
        <w:noProof/>
        <w:position w:val="13"/>
        <w:sz w:val="20"/>
        <w:szCs w:val="20"/>
      </w:rPr>
      <w:drawing>
        <wp:inline distT="0" distB="0" distL="0" distR="0" wp14:anchorId="2E8B1A13" wp14:editId="2974275E">
          <wp:extent cx="352425" cy="438150"/>
          <wp:effectExtent l="0" t="0" r="9525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6"/>
        <w:sz w:val="20"/>
        <w:szCs w:val="20"/>
        <w:lang w:eastAsia="ro-RO"/>
      </w:rPr>
      <w:t xml:space="preserve">                 </w:t>
    </w:r>
    <w:r w:rsidRPr="008C4E32">
      <w:rPr>
        <w:noProof/>
        <w:position w:val="6"/>
        <w:sz w:val="20"/>
        <w:szCs w:val="20"/>
      </w:rPr>
      <w:drawing>
        <wp:inline distT="0" distB="0" distL="0" distR="0" wp14:anchorId="6816FA2B" wp14:editId="5488263A">
          <wp:extent cx="1171575" cy="523875"/>
          <wp:effectExtent l="0" t="0" r="0" b="9525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17"/>
        <w:sz w:val="20"/>
        <w:szCs w:val="20"/>
        <w:lang w:eastAsia="ro-RO"/>
      </w:rPr>
      <w:t xml:space="preserve">          </w:t>
    </w:r>
  </w:p>
  <w:p w:rsidR="007D5F4E" w:rsidRDefault="007D5F4E" w:rsidP="007D5F4E">
    <w:pPr>
      <w:tabs>
        <w:tab w:val="left" w:pos="1756"/>
        <w:tab w:val="left" w:pos="4035"/>
        <w:tab w:val="left" w:pos="5332"/>
        <w:tab w:val="left" w:pos="7576"/>
      </w:tabs>
      <w:kinsoku w:val="0"/>
      <w:overflowPunct w:val="0"/>
      <w:autoSpaceDE w:val="0"/>
      <w:autoSpaceDN w:val="0"/>
      <w:adjustRightInd w:val="0"/>
      <w:spacing w:after="0" w:line="240" w:lineRule="auto"/>
      <w:ind w:left="100"/>
      <w:jc w:val="center"/>
      <w:rPr>
        <w:rFonts w:ascii="Calibri" w:hAnsi="Calibri" w:cs="Calibri"/>
        <w:b/>
        <w:bCs/>
        <w:sz w:val="16"/>
        <w:szCs w:val="16"/>
      </w:rPr>
    </w:pPr>
  </w:p>
  <w:p w:rsidR="007D5F4E" w:rsidRDefault="007D5F4E" w:rsidP="007D5F4E">
    <w:pPr>
      <w:kinsoku w:val="0"/>
      <w:overflowPunct w:val="0"/>
      <w:autoSpaceDE w:val="0"/>
      <w:autoSpaceDN w:val="0"/>
      <w:adjustRightInd w:val="0"/>
      <w:spacing w:after="0" w:line="240" w:lineRule="auto"/>
      <w:ind w:right="-234"/>
      <w:jc w:val="center"/>
      <w:rPr>
        <w:rFonts w:ascii="Century Schoolbook" w:hAnsi="Century Schoolbook" w:cs="Arial"/>
        <w:b/>
        <w:i/>
        <w:sz w:val="16"/>
        <w:szCs w:val="16"/>
        <w:lang w:val="ro-RO"/>
      </w:rPr>
    </w:pPr>
    <w:r w:rsidRPr="00F6362F">
      <w:rPr>
        <w:rFonts w:ascii="Century Schoolbook" w:hAnsi="Century Schoolbook" w:cs="Arial"/>
        <w:b/>
        <w:i/>
        <w:sz w:val="16"/>
        <w:szCs w:val="16"/>
        <w:lang w:val="ro-RO"/>
      </w:rPr>
      <w:t>Learni</w:t>
    </w:r>
    <w:r>
      <w:rPr>
        <w:rFonts w:ascii="Century Schoolbook" w:hAnsi="Century Schoolbook" w:cs="Arial"/>
        <w:b/>
        <w:i/>
        <w:sz w:val="16"/>
        <w:szCs w:val="16"/>
        <w:lang w:val="ro-RO"/>
      </w:rPr>
      <w:t>ng to Live Together:</w:t>
    </w:r>
  </w:p>
  <w:p w:rsidR="007D5F4E" w:rsidRPr="00F6362F" w:rsidRDefault="007D5F4E" w:rsidP="007D5F4E">
    <w:pPr>
      <w:kinsoku w:val="0"/>
      <w:overflowPunct w:val="0"/>
      <w:autoSpaceDE w:val="0"/>
      <w:autoSpaceDN w:val="0"/>
      <w:adjustRightInd w:val="0"/>
      <w:spacing w:after="0" w:line="240" w:lineRule="auto"/>
      <w:ind w:right="-234"/>
      <w:jc w:val="center"/>
      <w:rPr>
        <w:rFonts w:ascii="Century Schoolbook" w:hAnsi="Century Schoolbook" w:cs="Arial"/>
        <w:i/>
        <w:sz w:val="16"/>
        <w:szCs w:val="16"/>
        <w:lang w:val="en-GB"/>
      </w:rPr>
    </w:pPr>
    <w:r w:rsidRPr="00F6362F">
      <w:rPr>
        <w:rFonts w:ascii="Century Schoolbook" w:hAnsi="Century Schoolbook" w:cs="Arial"/>
        <w:b/>
        <w:i/>
        <w:sz w:val="16"/>
        <w:szCs w:val="16"/>
        <w:lang w:val="en-GB"/>
      </w:rPr>
      <w:t>Modern Perspectives on Transversal Skills in Education for Sustainable and Solidary Development</w:t>
    </w:r>
    <w:r w:rsidRPr="00F6362F">
      <w:rPr>
        <w:rFonts w:ascii="Century Schoolbook" w:hAnsi="Century Schoolbook" w:cs="Arial"/>
        <w:i/>
        <w:sz w:val="16"/>
        <w:szCs w:val="16"/>
        <w:lang w:val="en-GB"/>
      </w:rPr>
      <w:t xml:space="preserve"> </w:t>
    </w:r>
    <w:r w:rsidRPr="00F6362F">
      <w:rPr>
        <w:rFonts w:ascii="Century Schoolbook" w:hAnsi="Century Schoolbook" w:cs="Arial"/>
        <w:b/>
        <w:i/>
        <w:sz w:val="16"/>
        <w:szCs w:val="16"/>
        <w:lang w:val="en-GB"/>
      </w:rPr>
      <w:t>(ElitMod)</w:t>
    </w:r>
  </w:p>
  <w:p w:rsidR="007D5F4E" w:rsidRPr="00F6362F" w:rsidRDefault="007D5F4E" w:rsidP="007D5F4E">
    <w:pPr>
      <w:kinsoku w:val="0"/>
      <w:overflowPunct w:val="0"/>
      <w:autoSpaceDE w:val="0"/>
      <w:autoSpaceDN w:val="0"/>
      <w:adjustRightInd w:val="0"/>
      <w:spacing w:after="0" w:line="240" w:lineRule="auto"/>
      <w:ind w:right="49"/>
      <w:jc w:val="center"/>
      <w:rPr>
        <w:rFonts w:ascii="Century Schoolbook" w:hAnsi="Century Schoolbook" w:cs="Calibri"/>
        <w:spacing w:val="-1"/>
        <w:sz w:val="16"/>
        <w:szCs w:val="16"/>
      </w:rPr>
    </w:pPr>
    <w:r w:rsidRPr="00F6362F">
      <w:rPr>
        <w:rFonts w:ascii="Century Schoolbook" w:hAnsi="Century Schoolbook" w:cs="Arial"/>
        <w:sz w:val="16"/>
        <w:szCs w:val="16"/>
        <w:lang w:val="en-GB"/>
      </w:rPr>
      <w:t xml:space="preserve">Small Size Bilateral Cooperation Project, </w:t>
    </w:r>
    <w:r w:rsidRPr="00F6362F">
      <w:rPr>
        <w:rFonts w:ascii="Century Schoolbook" w:hAnsi="Century Schoolbook" w:cs="Calibri"/>
        <w:spacing w:val="-1"/>
        <w:sz w:val="16"/>
        <w:szCs w:val="16"/>
      </w:rPr>
      <w:t>Programme „Scholarship Fund”</w:t>
    </w:r>
    <w:r w:rsidRPr="00F6362F">
      <w:rPr>
        <w:rFonts w:ascii="Century Schoolbook" w:hAnsi="Century Schoolbook" w:cs="Calibri"/>
        <w:sz w:val="16"/>
        <w:szCs w:val="16"/>
      </w:rPr>
      <w:t xml:space="preserve"> –</w:t>
    </w:r>
    <w:r w:rsidRPr="00F6362F">
      <w:rPr>
        <w:rFonts w:ascii="Century Schoolbook" w:hAnsi="Century Schoolbook" w:cs="Calibri"/>
        <w:spacing w:val="-2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RO15</w:t>
    </w:r>
  </w:p>
  <w:p w:rsidR="007D5F4E" w:rsidRPr="00F6362F" w:rsidRDefault="007D5F4E" w:rsidP="007D5F4E">
    <w:pPr>
      <w:kinsoku w:val="0"/>
      <w:overflowPunct w:val="0"/>
      <w:autoSpaceDE w:val="0"/>
      <w:autoSpaceDN w:val="0"/>
      <w:adjustRightInd w:val="0"/>
      <w:spacing w:after="0" w:line="240" w:lineRule="auto"/>
      <w:ind w:right="49"/>
      <w:jc w:val="center"/>
      <w:rPr>
        <w:rFonts w:ascii="Century Schoolbook" w:hAnsi="Century Schoolbook" w:cs="Calibri"/>
        <w:spacing w:val="-1"/>
        <w:sz w:val="16"/>
        <w:szCs w:val="16"/>
      </w:rPr>
    </w:pPr>
    <w:r w:rsidRPr="00F6362F">
      <w:rPr>
        <w:rFonts w:ascii="Century Schoolbook" w:hAnsi="Century Schoolbook" w:cs="Calibri"/>
        <w:spacing w:val="-1"/>
        <w:sz w:val="16"/>
        <w:szCs w:val="16"/>
      </w:rPr>
      <w:t>Funded through the</w:t>
    </w:r>
    <w:r w:rsidRPr="00F6362F">
      <w:rPr>
        <w:rFonts w:ascii="Century Schoolbook" w:hAnsi="Century Schoolbook" w:cs="Calibri"/>
        <w:spacing w:val="-2"/>
        <w:sz w:val="16"/>
        <w:szCs w:val="16"/>
      </w:rPr>
      <w:t xml:space="preserve"> </w:t>
    </w:r>
    <w:r w:rsidRPr="00F6362F">
      <w:rPr>
        <w:rFonts w:ascii="Century Schoolbook" w:hAnsi="Century Schoolbook" w:cs="Calibri"/>
        <w:sz w:val="16"/>
        <w:szCs w:val="16"/>
      </w:rPr>
      <w:t xml:space="preserve">EEA </w:t>
    </w:r>
    <w:r w:rsidRPr="00F6362F">
      <w:rPr>
        <w:rFonts w:ascii="Century Schoolbook" w:hAnsi="Century Schoolbook" w:cs="Calibri"/>
        <w:spacing w:val="-1"/>
        <w:sz w:val="16"/>
        <w:szCs w:val="16"/>
      </w:rPr>
      <w:t>Financial</w:t>
    </w:r>
    <w:r w:rsidRPr="00F6362F">
      <w:rPr>
        <w:rFonts w:ascii="Century Schoolbook" w:hAnsi="Century Schoolbook" w:cs="Calibri"/>
        <w:spacing w:val="-2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Mechanism</w:t>
    </w:r>
    <w:r w:rsidRPr="00F6362F">
      <w:rPr>
        <w:rFonts w:ascii="Century Schoolbook" w:hAnsi="Century Schoolbook" w:cs="Calibri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2009-2014</w:t>
    </w:r>
  </w:p>
  <w:p w:rsidR="007D5F4E" w:rsidRPr="00F6362F" w:rsidRDefault="007D5F4E" w:rsidP="007D5F4E">
    <w:pPr>
      <w:kinsoku w:val="0"/>
      <w:overflowPunct w:val="0"/>
      <w:autoSpaceDE w:val="0"/>
      <w:autoSpaceDN w:val="0"/>
      <w:adjustRightInd w:val="0"/>
      <w:spacing w:after="0" w:line="240" w:lineRule="auto"/>
      <w:ind w:right="49"/>
      <w:jc w:val="center"/>
      <w:rPr>
        <w:rFonts w:ascii="Century Schoolbook" w:hAnsi="Century Schoolbook" w:cs="Calibri"/>
        <w:spacing w:val="-1"/>
        <w:sz w:val="16"/>
        <w:szCs w:val="16"/>
      </w:rPr>
    </w:pPr>
    <w:r w:rsidRPr="00F6362F">
      <w:rPr>
        <w:rFonts w:ascii="Century Schoolbook" w:hAnsi="Century Schoolbook" w:cs="Calibri"/>
        <w:spacing w:val="-1"/>
        <w:sz w:val="16"/>
        <w:szCs w:val="16"/>
      </w:rPr>
      <w:t>Beneficiary:</w:t>
    </w:r>
    <w:r w:rsidRPr="00F6362F">
      <w:rPr>
        <w:rFonts w:ascii="Century Schoolbook" w:hAnsi="Century Schoolbook" w:cs="Calibri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University of</w:t>
    </w:r>
    <w:r w:rsidRPr="00F6362F">
      <w:rPr>
        <w:rFonts w:ascii="Century Schoolbook" w:hAnsi="Century Schoolbook" w:cs="Calibri"/>
        <w:spacing w:val="-2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Craiova</w:t>
    </w:r>
    <w:r w:rsidRPr="00F6362F">
      <w:rPr>
        <w:rFonts w:ascii="Century Schoolbook" w:hAnsi="Century Schoolbook" w:cs="Calibri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(RO)</w:t>
    </w:r>
  </w:p>
  <w:p w:rsidR="007D5F4E" w:rsidRDefault="007D5F4E" w:rsidP="007D5F4E">
    <w:pPr>
      <w:kinsoku w:val="0"/>
      <w:overflowPunct w:val="0"/>
      <w:autoSpaceDE w:val="0"/>
      <w:autoSpaceDN w:val="0"/>
      <w:adjustRightInd w:val="0"/>
      <w:spacing w:after="0" w:line="240" w:lineRule="auto"/>
      <w:ind w:right="49"/>
      <w:jc w:val="center"/>
      <w:rPr>
        <w:rFonts w:ascii="Century Schoolbook" w:hAnsi="Century Schoolbook" w:cs="Calibri"/>
        <w:spacing w:val="-1"/>
        <w:sz w:val="16"/>
        <w:szCs w:val="16"/>
      </w:rPr>
    </w:pPr>
    <w:r w:rsidRPr="00F6362F">
      <w:rPr>
        <w:rFonts w:ascii="Century Schoolbook" w:hAnsi="Century Schoolbook" w:cs="Calibri"/>
        <w:spacing w:val="-1"/>
        <w:sz w:val="16"/>
        <w:szCs w:val="16"/>
      </w:rPr>
      <w:t>Partner:</w:t>
    </w:r>
    <w:r w:rsidRPr="00F6362F">
      <w:rPr>
        <w:rFonts w:ascii="Century Schoolbook" w:hAnsi="Century Schoolbook" w:cs="Calibri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Bifröst</w:t>
    </w:r>
    <w:r w:rsidRPr="00F6362F">
      <w:rPr>
        <w:rFonts w:ascii="Century Schoolbook" w:hAnsi="Century Schoolbook" w:cs="Calibri"/>
        <w:spacing w:val="-2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University</w:t>
    </w:r>
    <w:r w:rsidRPr="00F6362F">
      <w:rPr>
        <w:rFonts w:ascii="Century Schoolbook" w:hAnsi="Century Schoolbook" w:cs="Calibri"/>
        <w:sz w:val="16"/>
        <w:szCs w:val="16"/>
      </w:rPr>
      <w:t xml:space="preserve"> </w:t>
    </w:r>
    <w:r w:rsidRPr="00F6362F">
      <w:rPr>
        <w:rFonts w:ascii="Century Schoolbook" w:hAnsi="Century Schoolbook" w:cs="Calibri"/>
        <w:spacing w:val="-1"/>
        <w:sz w:val="16"/>
        <w:szCs w:val="16"/>
      </w:rPr>
      <w:t>(IS)</w:t>
    </w:r>
  </w:p>
  <w:p w:rsidR="007D5F4E" w:rsidRDefault="007D5F4E" w:rsidP="007D5F4E">
    <w:pPr>
      <w:pStyle w:val="Header"/>
    </w:pPr>
  </w:p>
  <w:p w:rsidR="007D5F4E" w:rsidRDefault="007D5F4E" w:rsidP="007D5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65E"/>
    <w:multiLevelType w:val="hybridMultilevel"/>
    <w:tmpl w:val="A4EE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5"/>
    <w:rsid w:val="00507FA5"/>
    <w:rsid w:val="00534C68"/>
    <w:rsid w:val="006D0D30"/>
    <w:rsid w:val="007D5F4E"/>
    <w:rsid w:val="00841617"/>
    <w:rsid w:val="00C65FBC"/>
    <w:rsid w:val="00D6762D"/>
    <w:rsid w:val="00D747D8"/>
    <w:rsid w:val="00E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507FA5"/>
  </w:style>
  <w:style w:type="paragraph" w:customStyle="1" w:styleId="Standard">
    <w:name w:val="Standard"/>
    <w:rsid w:val="00507F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styleId="NormalWeb">
    <w:name w:val="Normal (Web)"/>
    <w:basedOn w:val="Standard"/>
    <w:rsid w:val="00507FA5"/>
    <w:pPr>
      <w:spacing w:after="150"/>
    </w:pPr>
  </w:style>
  <w:style w:type="paragraph" w:styleId="Header">
    <w:name w:val="header"/>
    <w:basedOn w:val="Normal"/>
    <w:link w:val="HeaderChar"/>
    <w:uiPriority w:val="99"/>
    <w:unhideWhenUsed/>
    <w:rsid w:val="006D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30"/>
  </w:style>
  <w:style w:type="paragraph" w:styleId="Footer">
    <w:name w:val="footer"/>
    <w:basedOn w:val="Normal"/>
    <w:link w:val="FooterChar"/>
    <w:uiPriority w:val="99"/>
    <w:unhideWhenUsed/>
    <w:rsid w:val="006D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30"/>
  </w:style>
  <w:style w:type="paragraph" w:styleId="BalloonText">
    <w:name w:val="Balloon Text"/>
    <w:basedOn w:val="Normal"/>
    <w:link w:val="BalloonTextChar"/>
    <w:uiPriority w:val="99"/>
    <w:semiHidden/>
    <w:unhideWhenUsed/>
    <w:rsid w:val="0053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507FA5"/>
  </w:style>
  <w:style w:type="paragraph" w:customStyle="1" w:styleId="Standard">
    <w:name w:val="Standard"/>
    <w:rsid w:val="00507F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styleId="NormalWeb">
    <w:name w:val="Normal (Web)"/>
    <w:basedOn w:val="Standard"/>
    <w:rsid w:val="00507FA5"/>
    <w:pPr>
      <w:spacing w:after="150"/>
    </w:pPr>
  </w:style>
  <w:style w:type="paragraph" w:styleId="Header">
    <w:name w:val="header"/>
    <w:basedOn w:val="Normal"/>
    <w:link w:val="HeaderChar"/>
    <w:uiPriority w:val="99"/>
    <w:unhideWhenUsed/>
    <w:rsid w:val="006D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30"/>
  </w:style>
  <w:style w:type="paragraph" w:styleId="Footer">
    <w:name w:val="footer"/>
    <w:basedOn w:val="Normal"/>
    <w:link w:val="FooterChar"/>
    <w:uiPriority w:val="99"/>
    <w:unhideWhenUsed/>
    <w:rsid w:val="006D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30"/>
  </w:style>
  <w:style w:type="paragraph" w:styleId="BalloonText">
    <w:name w:val="Balloon Text"/>
    <w:basedOn w:val="Normal"/>
    <w:link w:val="BalloonTextChar"/>
    <w:uiPriority w:val="99"/>
    <w:semiHidden/>
    <w:unhideWhenUsed/>
    <w:rsid w:val="0053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0D86-C508-4DA5-BA11-6209F21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silviu</cp:lastModifiedBy>
  <cp:revision>4</cp:revision>
  <dcterms:created xsi:type="dcterms:W3CDTF">2016-11-09T13:10:00Z</dcterms:created>
  <dcterms:modified xsi:type="dcterms:W3CDTF">2017-01-16T20:54:00Z</dcterms:modified>
</cp:coreProperties>
</file>